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6568" w14:textId="77777777" w:rsidR="008860DD" w:rsidRDefault="009625F6" w:rsidP="00886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175F8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КОММЕНТАРИЙ К ЗАКОНУ РЕСПУБЛИКИ БЕЛАРУСЬ </w:t>
      </w:r>
    </w:p>
    <w:p w14:paraId="7DE3438D" w14:textId="43D1830D" w:rsidR="008860DD" w:rsidRDefault="009625F6" w:rsidP="00886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ОТ 13 ДЕКАБРЯ 2024</w:t>
      </w:r>
      <w:r w:rsidR="008860DD">
        <w:rPr>
          <w:rFonts w:ascii="Times New Roman" w:hAnsi="Times New Roman" w:cs="Times New Roman"/>
          <w:b/>
          <w:bCs/>
          <w:color w:val="000000"/>
          <w:sz w:val="30"/>
          <w:szCs w:val="30"/>
        </w:rPr>
        <w:t> г.</w:t>
      </w: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8860DD">
        <w:rPr>
          <w:rFonts w:ascii="Times New Roman" w:hAnsi="Times New Roman" w:cs="Times New Roman"/>
          <w:b/>
          <w:bCs/>
          <w:color w:val="000000"/>
          <w:sz w:val="30"/>
          <w:szCs w:val="30"/>
        </w:rPr>
        <w:t>№ </w:t>
      </w: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47-З «ОБ ИЗМЕНЕНИИ ЗАКОНОВ» </w:t>
      </w:r>
    </w:p>
    <w:p w14:paraId="28B9D421" w14:textId="1392B511" w:rsidR="009625F6" w:rsidRDefault="009625F6" w:rsidP="00886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 w:rsidRPr="00175F8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4F7586">
        <w:rPr>
          <w:rFonts w:ascii="Times New Roman" w:hAnsi="Times New Roman" w:cs="Times New Roman"/>
          <w:b/>
          <w:bCs/>
          <w:color w:val="000000"/>
          <w:sz w:val="30"/>
          <w:szCs w:val="30"/>
        </w:rPr>
        <w:t>ЧАСТИ</w:t>
      </w:r>
      <w:r w:rsidR="002106D8" w:rsidRPr="00175F8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ЭКОЛОГИЧЕСКОГО </w:t>
      </w:r>
      <w:r w:rsidRPr="00175F8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НАЛОГА </w:t>
      </w:r>
    </w:p>
    <w:p w14:paraId="7C0BAE08" w14:textId="77777777" w:rsidR="009625F6" w:rsidRDefault="009625F6" w:rsidP="008860DD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14:paraId="67206403" w14:textId="718FC892" w:rsidR="00885BA2" w:rsidRDefault="009625F6" w:rsidP="00885BA2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</w:t>
      </w:r>
      <w:r w:rsidR="00885BA2">
        <w:rPr>
          <w:rStyle w:val="word-wrapper"/>
          <w:color w:val="242424"/>
          <w:sz w:val="30"/>
          <w:szCs w:val="30"/>
        </w:rPr>
        <w:t xml:space="preserve">. Внесены изменения в </w:t>
      </w:r>
      <w:r w:rsidR="00885BA2" w:rsidRPr="00885BA2">
        <w:rPr>
          <w:rStyle w:val="word-wrapper"/>
          <w:color w:val="242424"/>
          <w:sz w:val="30"/>
        </w:rPr>
        <w:t xml:space="preserve">часть четвертую пункта 5 статьи 251 </w:t>
      </w:r>
      <w:r w:rsidR="00170AE9" w:rsidRPr="009625F6">
        <w:rPr>
          <w:rStyle w:val="word-wrapper"/>
          <w:color w:val="242424"/>
          <w:sz w:val="30"/>
          <w:szCs w:val="30"/>
        </w:rPr>
        <w:t>Налогового кодекса Республики Беларусь (далее</w:t>
      </w:r>
      <w:r w:rsidR="008860DD">
        <w:rPr>
          <w:rStyle w:val="word-wrapper"/>
          <w:color w:val="242424"/>
          <w:sz w:val="30"/>
          <w:szCs w:val="30"/>
        </w:rPr>
        <w:t> —</w:t>
      </w:r>
      <w:r w:rsidR="00170AE9" w:rsidRPr="009625F6">
        <w:rPr>
          <w:rStyle w:val="word-wrapper"/>
          <w:color w:val="242424"/>
          <w:sz w:val="30"/>
          <w:szCs w:val="30"/>
        </w:rPr>
        <w:t xml:space="preserve"> </w:t>
      </w:r>
      <w:r w:rsidR="00170AE9">
        <w:rPr>
          <w:rStyle w:val="word-wrapper"/>
          <w:color w:val="242424"/>
          <w:sz w:val="30"/>
          <w:szCs w:val="30"/>
        </w:rPr>
        <w:t>НК</w:t>
      </w:r>
      <w:r w:rsidR="00170AE9" w:rsidRPr="009625F6">
        <w:rPr>
          <w:rStyle w:val="word-wrapper"/>
          <w:color w:val="242424"/>
          <w:sz w:val="30"/>
          <w:szCs w:val="30"/>
        </w:rPr>
        <w:t>)</w:t>
      </w:r>
      <w:r w:rsidR="002106D8">
        <w:rPr>
          <w:rStyle w:val="word-wrapper"/>
          <w:color w:val="242424"/>
          <w:sz w:val="30"/>
          <w:szCs w:val="30"/>
        </w:rPr>
        <w:t>,</w:t>
      </w:r>
      <w:r w:rsidR="00170AE9" w:rsidRPr="009625F6">
        <w:rPr>
          <w:rStyle w:val="word-wrapper"/>
          <w:color w:val="242424"/>
          <w:sz w:val="30"/>
          <w:szCs w:val="30"/>
        </w:rPr>
        <w:t xml:space="preserve"> </w:t>
      </w:r>
      <w:r w:rsidR="0002460A">
        <w:rPr>
          <w:rStyle w:val="word-wrapper"/>
          <w:color w:val="242424"/>
          <w:sz w:val="30"/>
          <w:szCs w:val="30"/>
        </w:rPr>
        <w:t>на основании которых</w:t>
      </w:r>
      <w:r w:rsidR="00885BA2">
        <w:rPr>
          <w:rStyle w:val="word-wrapper"/>
          <w:color w:val="242424"/>
          <w:sz w:val="30"/>
          <w:szCs w:val="30"/>
        </w:rPr>
        <w:t xml:space="preserve"> в 2025</w:t>
      </w:r>
      <w:r w:rsidR="009C179D">
        <w:rPr>
          <w:rStyle w:val="word-wrapper"/>
          <w:color w:val="242424"/>
          <w:sz w:val="30"/>
          <w:szCs w:val="30"/>
        </w:rPr>
        <w:t xml:space="preserve"> </w:t>
      </w:r>
      <w:r w:rsidR="008860DD">
        <w:rPr>
          <w:rStyle w:val="word-wrapper"/>
          <w:color w:val="242424"/>
          <w:sz w:val="30"/>
          <w:szCs w:val="30"/>
        </w:rPr>
        <w:t>г</w:t>
      </w:r>
      <w:r w:rsidR="009C179D">
        <w:rPr>
          <w:rStyle w:val="word-wrapper"/>
          <w:color w:val="242424"/>
          <w:sz w:val="30"/>
          <w:szCs w:val="30"/>
        </w:rPr>
        <w:t>оду</w:t>
      </w:r>
      <w:r w:rsidR="00885BA2">
        <w:rPr>
          <w:rStyle w:val="word-wrapper"/>
          <w:color w:val="242424"/>
          <w:sz w:val="30"/>
          <w:szCs w:val="30"/>
        </w:rPr>
        <w:t xml:space="preserve"> </w:t>
      </w:r>
      <w:r w:rsidR="00885BA2" w:rsidRPr="00885BA2">
        <w:rPr>
          <w:rStyle w:val="word-wrapper"/>
          <w:color w:val="242424"/>
          <w:sz w:val="30"/>
          <w:szCs w:val="30"/>
        </w:rPr>
        <w:t>плательщик</w:t>
      </w:r>
      <w:r w:rsidR="0002460A">
        <w:rPr>
          <w:rStyle w:val="word-wrapper"/>
          <w:color w:val="242424"/>
          <w:sz w:val="30"/>
          <w:szCs w:val="30"/>
        </w:rPr>
        <w:t>и</w:t>
      </w:r>
      <w:r w:rsidR="00885BA2" w:rsidRPr="00885BA2">
        <w:rPr>
          <w:rStyle w:val="word-wrapper"/>
          <w:color w:val="242424"/>
          <w:sz w:val="30"/>
          <w:szCs w:val="30"/>
        </w:rPr>
        <w:t xml:space="preserve"> </w:t>
      </w:r>
      <w:r w:rsidR="0002460A">
        <w:rPr>
          <w:rStyle w:val="word-wrapper"/>
          <w:color w:val="242424"/>
          <w:sz w:val="30"/>
          <w:szCs w:val="30"/>
        </w:rPr>
        <w:t xml:space="preserve">смогут </w:t>
      </w:r>
      <w:r w:rsidR="00885BA2" w:rsidRPr="00885BA2">
        <w:rPr>
          <w:rStyle w:val="word-wrapper"/>
          <w:color w:val="242424"/>
          <w:sz w:val="30"/>
          <w:szCs w:val="30"/>
        </w:rPr>
        <w:t xml:space="preserve">ежеквартально </w:t>
      </w:r>
      <w:r w:rsidR="00885BA2">
        <w:rPr>
          <w:rStyle w:val="word-wrapper"/>
          <w:color w:val="242424"/>
          <w:sz w:val="30"/>
          <w:szCs w:val="30"/>
        </w:rPr>
        <w:t>уменьшать и</w:t>
      </w:r>
      <w:r w:rsidR="00885BA2" w:rsidRPr="00885BA2">
        <w:rPr>
          <w:rStyle w:val="word-wrapper"/>
          <w:color w:val="242424"/>
          <w:sz w:val="30"/>
          <w:szCs w:val="30"/>
        </w:rPr>
        <w:t>счисленную сумму экологического налога за захоронение отходов производства (в размере не более исчисленной суммы экологического налога за захоронение отходов производства в указанный период)</w:t>
      </w:r>
      <w:r w:rsidR="00170AE9" w:rsidRPr="00170AE9">
        <w:rPr>
          <w:rStyle w:val="word-wrapper"/>
          <w:color w:val="242424"/>
          <w:sz w:val="30"/>
          <w:szCs w:val="30"/>
        </w:rPr>
        <w:t xml:space="preserve"> </w:t>
      </w:r>
      <w:r w:rsidR="00170AE9" w:rsidRPr="00885BA2">
        <w:rPr>
          <w:rStyle w:val="word-wrapper"/>
          <w:color w:val="242424"/>
          <w:sz w:val="30"/>
          <w:szCs w:val="30"/>
        </w:rPr>
        <w:t xml:space="preserve">на сумму произведенных расходов на финансирование капитальных вложений (за исключением капитальных вложений, финансируемых из бюджета) в возведение </w:t>
      </w:r>
      <w:r w:rsidR="008860DD">
        <w:rPr>
          <w:rStyle w:val="word-wrapper"/>
          <w:color w:val="242424"/>
          <w:sz w:val="30"/>
          <w:szCs w:val="30"/>
        </w:rPr>
        <w:t>и (или)</w:t>
      </w:r>
      <w:r w:rsidR="00170AE9" w:rsidRPr="00885BA2">
        <w:rPr>
          <w:rStyle w:val="word-wrapper"/>
          <w:color w:val="242424"/>
          <w:sz w:val="30"/>
          <w:szCs w:val="30"/>
        </w:rPr>
        <w:t xml:space="preserve"> реконструкцию собственниками отходов объектов по использованию отходов </w:t>
      </w:r>
      <w:r w:rsidR="008860DD">
        <w:rPr>
          <w:rStyle w:val="word-wrapper"/>
          <w:color w:val="242424"/>
          <w:sz w:val="30"/>
          <w:szCs w:val="30"/>
        </w:rPr>
        <w:t>и (или)</w:t>
      </w:r>
      <w:r w:rsidR="00170AE9" w:rsidRPr="00885BA2">
        <w:rPr>
          <w:rStyle w:val="word-wrapper"/>
          <w:color w:val="242424"/>
          <w:sz w:val="30"/>
          <w:szCs w:val="30"/>
        </w:rPr>
        <w:t xml:space="preserve"> объектов обезвреживания и </w:t>
      </w:r>
      <w:r w:rsidR="00170AE9">
        <w:rPr>
          <w:rStyle w:val="word-wrapper"/>
          <w:color w:val="242424"/>
          <w:sz w:val="30"/>
          <w:szCs w:val="30"/>
        </w:rPr>
        <w:t>за</w:t>
      </w:r>
      <w:r w:rsidR="00170AE9" w:rsidRPr="00885BA2">
        <w:rPr>
          <w:rStyle w:val="word-wrapper"/>
          <w:color w:val="242424"/>
          <w:sz w:val="30"/>
          <w:szCs w:val="30"/>
        </w:rPr>
        <w:t>х</w:t>
      </w:r>
      <w:r w:rsidR="00170AE9">
        <w:rPr>
          <w:rStyle w:val="word-wrapper"/>
          <w:color w:val="242424"/>
          <w:sz w:val="30"/>
          <w:szCs w:val="30"/>
        </w:rPr>
        <w:t>о</w:t>
      </w:r>
      <w:r w:rsidR="00170AE9" w:rsidRPr="00885BA2">
        <w:rPr>
          <w:rStyle w:val="word-wrapper"/>
          <w:color w:val="242424"/>
          <w:sz w:val="30"/>
          <w:szCs w:val="30"/>
        </w:rPr>
        <w:t>р</w:t>
      </w:r>
      <w:r w:rsidR="00170AE9">
        <w:rPr>
          <w:rStyle w:val="word-wrapper"/>
          <w:color w:val="242424"/>
          <w:sz w:val="30"/>
          <w:szCs w:val="30"/>
        </w:rPr>
        <w:t>онения</w:t>
      </w:r>
      <w:r w:rsidR="00170AE9" w:rsidRPr="00885BA2">
        <w:rPr>
          <w:rStyle w:val="word-wrapper"/>
          <w:color w:val="242424"/>
          <w:sz w:val="30"/>
          <w:szCs w:val="30"/>
        </w:rPr>
        <w:t xml:space="preserve"> отходов.</w:t>
      </w:r>
    </w:p>
    <w:p w14:paraId="60A9B1B6" w14:textId="71267874" w:rsidR="009625F6" w:rsidRDefault="00170AE9" w:rsidP="009625F6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</w:t>
      </w:r>
      <w:r w:rsidR="009625F6">
        <w:rPr>
          <w:rStyle w:val="word-wrapper"/>
          <w:color w:val="242424"/>
          <w:sz w:val="30"/>
          <w:szCs w:val="30"/>
        </w:rPr>
        <w:t xml:space="preserve">. </w:t>
      </w:r>
      <w:r w:rsidR="009625F6" w:rsidRPr="009625F6">
        <w:rPr>
          <w:rStyle w:val="word-wrapper"/>
          <w:color w:val="242424"/>
          <w:sz w:val="30"/>
          <w:szCs w:val="30"/>
        </w:rPr>
        <w:t xml:space="preserve">Проиндексированы ставки </w:t>
      </w:r>
      <w:r w:rsidR="009625F6">
        <w:rPr>
          <w:rStyle w:val="word-wrapper"/>
          <w:color w:val="242424"/>
          <w:sz w:val="30"/>
          <w:szCs w:val="30"/>
        </w:rPr>
        <w:t>экологического налога</w:t>
      </w:r>
      <w:r w:rsidR="009625F6" w:rsidRPr="009625F6">
        <w:rPr>
          <w:rStyle w:val="word-wrapper"/>
          <w:color w:val="242424"/>
          <w:sz w:val="30"/>
          <w:szCs w:val="30"/>
        </w:rPr>
        <w:t>, установленные статье</w:t>
      </w:r>
      <w:r w:rsidR="002106D8">
        <w:rPr>
          <w:rStyle w:val="word-wrapper"/>
          <w:color w:val="242424"/>
          <w:sz w:val="30"/>
          <w:szCs w:val="30"/>
        </w:rPr>
        <w:t>й</w:t>
      </w:r>
      <w:r w:rsidR="009625F6">
        <w:rPr>
          <w:rStyle w:val="word-wrapper"/>
          <w:color w:val="242424"/>
          <w:sz w:val="30"/>
          <w:szCs w:val="30"/>
        </w:rPr>
        <w:t> </w:t>
      </w:r>
      <w:r w:rsidR="009625F6" w:rsidRPr="009625F6">
        <w:rPr>
          <w:rStyle w:val="word-wrapper"/>
          <w:color w:val="242424"/>
          <w:sz w:val="30"/>
          <w:szCs w:val="30"/>
        </w:rPr>
        <w:t>2</w:t>
      </w:r>
      <w:r w:rsidR="009625F6">
        <w:rPr>
          <w:rStyle w:val="word-wrapper"/>
          <w:color w:val="242424"/>
          <w:sz w:val="30"/>
          <w:szCs w:val="30"/>
        </w:rPr>
        <w:t>4</w:t>
      </w:r>
      <w:r w:rsidR="0002460A">
        <w:rPr>
          <w:rStyle w:val="word-wrapper"/>
          <w:color w:val="242424"/>
          <w:sz w:val="30"/>
          <w:szCs w:val="30"/>
        </w:rPr>
        <w:t>9</w:t>
      </w:r>
      <w:r w:rsidR="009625F6" w:rsidRPr="009625F6">
        <w:rPr>
          <w:rStyle w:val="fake-non-breaking-space"/>
          <w:color w:val="242424"/>
          <w:sz w:val="30"/>
          <w:szCs w:val="30"/>
        </w:rPr>
        <w:t> </w:t>
      </w:r>
      <w:r>
        <w:rPr>
          <w:rStyle w:val="fake-non-breaking-space"/>
          <w:color w:val="242424"/>
          <w:sz w:val="30"/>
          <w:szCs w:val="30"/>
        </w:rPr>
        <w:t>НК</w:t>
      </w:r>
      <w:r w:rsidR="009625F6" w:rsidRPr="009625F6">
        <w:rPr>
          <w:rStyle w:val="word-wrapper"/>
          <w:color w:val="242424"/>
          <w:sz w:val="30"/>
          <w:szCs w:val="30"/>
        </w:rPr>
        <w:t xml:space="preserve"> и согласно приложениям </w:t>
      </w:r>
      <w:r w:rsidR="009625F6">
        <w:rPr>
          <w:rStyle w:val="word-wrapper"/>
          <w:color w:val="242424"/>
          <w:sz w:val="30"/>
          <w:szCs w:val="30"/>
        </w:rPr>
        <w:t>7</w:t>
      </w:r>
      <w:r w:rsidR="008860DD">
        <w:rPr>
          <w:rStyle w:val="word-wrapper"/>
          <w:color w:val="242424"/>
          <w:sz w:val="30"/>
          <w:szCs w:val="30"/>
        </w:rPr>
        <w:t>–</w:t>
      </w:r>
      <w:r w:rsidR="009625F6">
        <w:rPr>
          <w:rStyle w:val="word-wrapper"/>
          <w:color w:val="242424"/>
          <w:sz w:val="30"/>
          <w:szCs w:val="30"/>
        </w:rPr>
        <w:t>9</w:t>
      </w:r>
      <w:r w:rsidR="009625F6" w:rsidRPr="009625F6">
        <w:rPr>
          <w:rStyle w:val="word-wrapper"/>
        </w:rPr>
        <w:t> </w:t>
      </w:r>
      <w:r w:rsidR="009625F6" w:rsidRPr="009625F6">
        <w:rPr>
          <w:rStyle w:val="word-wrapper"/>
          <w:color w:val="242424"/>
          <w:sz w:val="30"/>
          <w:szCs w:val="30"/>
        </w:rPr>
        <w:t xml:space="preserve">к </w:t>
      </w:r>
      <w:r w:rsidR="009625F6">
        <w:rPr>
          <w:rStyle w:val="word-wrapper"/>
          <w:color w:val="242424"/>
          <w:sz w:val="30"/>
          <w:szCs w:val="30"/>
        </w:rPr>
        <w:t>НК</w:t>
      </w:r>
      <w:r w:rsidR="0002460A">
        <w:rPr>
          <w:rStyle w:val="word-wrapper"/>
          <w:color w:val="242424"/>
          <w:sz w:val="30"/>
          <w:szCs w:val="30"/>
        </w:rPr>
        <w:t>.</w:t>
      </w:r>
    </w:p>
    <w:p w14:paraId="69137F29" w14:textId="080D0AF3" w:rsidR="009625F6" w:rsidRDefault="009625F6" w:rsidP="009625F6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 w:rsidRPr="009625F6">
        <w:rPr>
          <w:rStyle w:val="word-wrapper"/>
          <w:color w:val="242424"/>
          <w:sz w:val="30"/>
          <w:szCs w:val="30"/>
        </w:rPr>
        <w:t>При этом с 2025</w:t>
      </w:r>
      <w:r w:rsidR="008860DD">
        <w:rPr>
          <w:rStyle w:val="word-wrapper"/>
          <w:color w:val="242424"/>
          <w:sz w:val="30"/>
          <w:szCs w:val="30"/>
        </w:rPr>
        <w:t> г.</w:t>
      </w:r>
      <w:r w:rsidRPr="009625F6">
        <w:rPr>
          <w:rStyle w:val="word-wrapper"/>
          <w:color w:val="242424"/>
          <w:sz w:val="30"/>
          <w:szCs w:val="30"/>
        </w:rPr>
        <w:t xml:space="preserve"> установлена ставка </w:t>
      </w:r>
      <w:r>
        <w:rPr>
          <w:rStyle w:val="word-wrapper"/>
          <w:color w:val="242424"/>
          <w:sz w:val="30"/>
          <w:szCs w:val="30"/>
        </w:rPr>
        <w:t>экологического налога з</w:t>
      </w:r>
      <w:r w:rsidRPr="009625F6">
        <w:rPr>
          <w:rStyle w:val="word-wrapper"/>
          <w:color w:val="242424"/>
          <w:sz w:val="30"/>
          <w:szCs w:val="30"/>
        </w:rPr>
        <w:t xml:space="preserve">а выбросы загрязняющих веществ </w:t>
      </w:r>
      <w:r w:rsidR="002106D8">
        <w:rPr>
          <w:rStyle w:val="word-wrapper"/>
          <w:color w:val="242424"/>
          <w:sz w:val="30"/>
        </w:rPr>
        <w:t>1-го</w:t>
      </w:r>
      <w:r w:rsidRPr="009625F6">
        <w:rPr>
          <w:rStyle w:val="word-wrapper"/>
          <w:color w:val="242424"/>
          <w:sz w:val="30"/>
        </w:rPr>
        <w:t xml:space="preserve"> класса опасности</w:t>
      </w:r>
      <w:r w:rsidRPr="009625F6">
        <w:rPr>
          <w:rStyle w:val="word-wrapper"/>
          <w:color w:val="242424"/>
          <w:sz w:val="30"/>
          <w:szCs w:val="30"/>
        </w:rPr>
        <w:t xml:space="preserve"> в атмосферный воздух</w:t>
      </w:r>
      <w:r w:rsidR="00C5508C">
        <w:rPr>
          <w:rStyle w:val="word-wrapper"/>
          <w:color w:val="242424"/>
          <w:sz w:val="30"/>
          <w:szCs w:val="30"/>
        </w:rPr>
        <w:t>.</w:t>
      </w:r>
      <w:r w:rsidR="00885BA2">
        <w:rPr>
          <w:rStyle w:val="word-wrapper"/>
          <w:color w:val="242424"/>
          <w:sz w:val="30"/>
          <w:szCs w:val="30"/>
        </w:rPr>
        <w:t xml:space="preserve"> </w:t>
      </w:r>
      <w:r w:rsidR="00170AE9">
        <w:rPr>
          <w:rStyle w:val="word-wrapper"/>
          <w:color w:val="242424"/>
          <w:sz w:val="30"/>
          <w:szCs w:val="30"/>
        </w:rPr>
        <w:t xml:space="preserve">Соответственно организации при осуществлении выбросов </w:t>
      </w:r>
      <w:r w:rsidR="00170AE9" w:rsidRPr="009625F6">
        <w:rPr>
          <w:rStyle w:val="word-wrapper"/>
          <w:color w:val="242424"/>
          <w:sz w:val="30"/>
          <w:szCs w:val="30"/>
        </w:rPr>
        <w:t xml:space="preserve">загрязняющих веществ </w:t>
      </w:r>
      <w:r w:rsidR="002106D8">
        <w:rPr>
          <w:rStyle w:val="word-wrapper"/>
          <w:color w:val="242424"/>
          <w:sz w:val="30"/>
        </w:rPr>
        <w:t>1-го</w:t>
      </w:r>
      <w:r w:rsidR="00170AE9" w:rsidRPr="009625F6">
        <w:rPr>
          <w:rStyle w:val="word-wrapper"/>
          <w:color w:val="242424"/>
          <w:sz w:val="30"/>
        </w:rPr>
        <w:t xml:space="preserve"> класса опасности</w:t>
      </w:r>
      <w:r w:rsidR="00170AE9" w:rsidRPr="009625F6">
        <w:rPr>
          <w:rStyle w:val="word-wrapper"/>
          <w:color w:val="242424"/>
          <w:sz w:val="30"/>
          <w:szCs w:val="30"/>
        </w:rPr>
        <w:t xml:space="preserve"> в атмосферный воздух</w:t>
      </w:r>
      <w:r w:rsidR="00170AE9">
        <w:rPr>
          <w:rStyle w:val="word-wrapper"/>
          <w:color w:val="242424"/>
          <w:sz w:val="30"/>
          <w:szCs w:val="30"/>
        </w:rPr>
        <w:t xml:space="preserve"> обязаны исчислить и уплатить экологический налог.</w:t>
      </w:r>
    </w:p>
    <w:p w14:paraId="2C024540" w14:textId="6BDC4B54" w:rsidR="00170AE9" w:rsidRDefault="00170AE9" w:rsidP="00170AE9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Внесены редакционные правки в пункт 2 статьи 253 НК</w:t>
      </w:r>
      <w:r w:rsidR="00C5508C">
        <w:rPr>
          <w:rStyle w:val="word-wrapper"/>
          <w:color w:val="242424"/>
          <w:sz w:val="30"/>
          <w:szCs w:val="30"/>
        </w:rPr>
        <w:t>,</w:t>
      </w:r>
      <w:r>
        <w:rPr>
          <w:rStyle w:val="word-wrapper"/>
          <w:color w:val="242424"/>
          <w:sz w:val="30"/>
          <w:szCs w:val="30"/>
        </w:rPr>
        <w:t xml:space="preserve"> уточн</w:t>
      </w:r>
      <w:r w:rsidR="002106D8">
        <w:rPr>
          <w:rStyle w:val="word-wrapper"/>
          <w:color w:val="242424"/>
          <w:sz w:val="30"/>
          <w:szCs w:val="30"/>
        </w:rPr>
        <w:t>яющие</w:t>
      </w:r>
      <w:r>
        <w:rPr>
          <w:rStyle w:val="word-wrapper"/>
          <w:color w:val="242424"/>
          <w:sz w:val="30"/>
          <w:szCs w:val="30"/>
        </w:rPr>
        <w:t xml:space="preserve">, что </w:t>
      </w:r>
      <w:r w:rsidRPr="00170AE9">
        <w:rPr>
          <w:rStyle w:val="word-wrapper"/>
          <w:color w:val="242424"/>
          <w:sz w:val="30"/>
        </w:rPr>
        <w:t>суммы экологического налога, подлежащие в соответствии с законодательством в области архитектурной, градостроительной и строительной деятельности включению в стоимость объектов незавершенного строительства</w:t>
      </w:r>
      <w:r w:rsidR="00C5508C">
        <w:rPr>
          <w:rStyle w:val="word-wrapper"/>
          <w:color w:val="242424"/>
          <w:sz w:val="30"/>
        </w:rPr>
        <w:t>,</w:t>
      </w:r>
      <w:r w:rsidRPr="00170AE9">
        <w:rPr>
          <w:rStyle w:val="word-wrapper"/>
          <w:color w:val="242424"/>
          <w:sz w:val="30"/>
        </w:rPr>
        <w:t xml:space="preserve"> </w:t>
      </w:r>
      <w:r w:rsidRPr="00170AE9">
        <w:rPr>
          <w:rStyle w:val="word-wrapper"/>
          <w:color w:val="242424"/>
          <w:sz w:val="30"/>
          <w:szCs w:val="30"/>
        </w:rPr>
        <w:t>не включаются организациями в затраты по производству и реализации товаров (работ, услуг), имущественных прав</w:t>
      </w:r>
      <w:r>
        <w:rPr>
          <w:rStyle w:val="word-wrapper"/>
          <w:color w:val="242424"/>
          <w:sz w:val="30"/>
          <w:szCs w:val="30"/>
        </w:rPr>
        <w:t>.</w:t>
      </w:r>
    </w:p>
    <w:sectPr w:rsidR="00170AE9" w:rsidSect="008860DD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6AF2" w14:textId="77777777" w:rsidR="001542D4" w:rsidRDefault="001542D4" w:rsidP="008860DD">
      <w:pPr>
        <w:spacing w:after="0" w:line="240" w:lineRule="auto"/>
      </w:pPr>
      <w:r>
        <w:separator/>
      </w:r>
    </w:p>
  </w:endnote>
  <w:endnote w:type="continuationSeparator" w:id="0">
    <w:p w14:paraId="6EA35FBB" w14:textId="77777777" w:rsidR="001542D4" w:rsidRDefault="001542D4" w:rsidP="0088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BCC29" w14:textId="77777777" w:rsidR="001542D4" w:rsidRDefault="001542D4" w:rsidP="008860DD">
      <w:pPr>
        <w:spacing w:after="0" w:line="240" w:lineRule="auto"/>
      </w:pPr>
      <w:r>
        <w:separator/>
      </w:r>
    </w:p>
  </w:footnote>
  <w:footnote w:type="continuationSeparator" w:id="0">
    <w:p w14:paraId="66F32869" w14:textId="77777777" w:rsidR="001542D4" w:rsidRDefault="001542D4" w:rsidP="0088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8658F"/>
    <w:multiLevelType w:val="hybridMultilevel"/>
    <w:tmpl w:val="6FE4FE02"/>
    <w:lvl w:ilvl="0" w:tplc="1D689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298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5F6"/>
    <w:rsid w:val="0002460A"/>
    <w:rsid w:val="001515D3"/>
    <w:rsid w:val="001542D4"/>
    <w:rsid w:val="00170AE9"/>
    <w:rsid w:val="002106D8"/>
    <w:rsid w:val="003A4142"/>
    <w:rsid w:val="004F7586"/>
    <w:rsid w:val="006A4470"/>
    <w:rsid w:val="007228B6"/>
    <w:rsid w:val="00774F75"/>
    <w:rsid w:val="00885BA2"/>
    <w:rsid w:val="008860DD"/>
    <w:rsid w:val="009625F6"/>
    <w:rsid w:val="009C179D"/>
    <w:rsid w:val="00C5508C"/>
    <w:rsid w:val="00E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E5A7"/>
  <w15:docId w15:val="{0DF86E38-FD74-40A0-80FC-82375072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9625F6"/>
  </w:style>
  <w:style w:type="paragraph" w:customStyle="1" w:styleId="il-text-alignjustify">
    <w:name w:val="il-text-align_justify"/>
    <w:basedOn w:val="a"/>
    <w:rsid w:val="0096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9625F6"/>
  </w:style>
  <w:style w:type="paragraph" w:styleId="a3">
    <w:name w:val="List Paragraph"/>
    <w:basedOn w:val="a"/>
    <w:uiPriority w:val="34"/>
    <w:qFormat/>
    <w:rsid w:val="00885B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0D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0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8C86-9340-46AC-A9D4-30D8FE14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2024-12-18T11:39:00Z</dcterms:created>
  <dcterms:modified xsi:type="dcterms:W3CDTF">2024-12-20T09:41:00Z</dcterms:modified>
</cp:coreProperties>
</file>